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00" w:lineRule="exact"/>
        <w:ind w:left="177" w:hanging="178" w:hangingChars="31"/>
        <w:jc w:val="center"/>
        <w:rPr>
          <w:rFonts w:hint="eastAsia" w:ascii="方正小标宋简体" w:hAnsi="华文中宋" w:eastAsia="方正小标宋简体"/>
          <w:color w:val="FF0000"/>
          <w:w w:val="38"/>
          <w:sz w:val="152"/>
          <w:szCs w:val="152"/>
        </w:rPr>
      </w:pPr>
      <w:r>
        <w:rPr>
          <w:rFonts w:hint="eastAsia" w:ascii="方正小标宋简体" w:hAnsi="华文中宋" w:eastAsia="方正小标宋简体"/>
          <w:color w:val="FF0000"/>
          <w:w w:val="38"/>
          <w:sz w:val="152"/>
          <w:szCs w:val="152"/>
        </w:rPr>
        <w:t>枣庄市市中区人民政府办公室文件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市中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政办发〔202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〕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894080</wp:posOffset>
                </wp:positionH>
                <wp:positionV relativeFrom="page">
                  <wp:posOffset>3966845</wp:posOffset>
                </wp:positionV>
                <wp:extent cx="5760085" cy="3175"/>
                <wp:effectExtent l="0" t="10795" r="1206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3175"/>
                        </a:xfrm>
                        <a:prstGeom prst="line">
                          <a:avLst/>
                        </a:prstGeom>
                        <a:ln w="2159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4pt;margin-top:312.35pt;height:0.25pt;width:453.55pt;mso-position-horizontal-relative:page;mso-position-vertical-relative:page;z-index:251659264;mso-width-relative:page;mso-height-relative:page;" filled="f" stroked="t" coordsize="21600,21600" o:gfxdata="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3LpbDYAAAADAEAAA8AAAAAAAAAAQAgAAAA&#10;IgAAAGRycy9kb3ducmV2LnhtbFBLAQIUABQAAAAIAIdO4kDxi1ruCwIAAAUEAAAOAAAAAAAAAAEA&#10;IAAAACcBAABkcnMvZTJvRG9jLnhtbFBLBQYAAAAABgAGAFkBAACkBQAAAAA=&#10;">
                <v:fill on="f" focussize="0,0"/>
                <v:stroke weight="1.7pt" color="#FF0000" joinstyle="round"/>
                <v:imagedata o:title=""/>
                <o:lock v:ext="edit" aspectratio="f"/>
                <v:shadow on="t" color="#C0C0C0" offset="0pt,0pt" origin="0f,0f" matrix="65536f,0f,0f,65536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枣庄市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 xml:space="preserve">市中区人民政府办公室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关于公布202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年度工业企业“亩产效益”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综合评价结果的通知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各镇人民政府，各街道办事处，区政府各部门单位、专业公司，各企业: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根据省工信厅等10部门《关于做好2024年“亩产效益”评价改革工作的通知》（鲁工信运〔2024〕83号）、市工信局等9部门《关于认真做好2024年“亩产效益”评价改革工作的通知》（枣工信字〔2024〕28号）和《关于印发市中区工业企业“亩产效益”评价改革工作实施方案的通知》（市中政办发〔2020〕10号）等文件要求，我区2023年度工业企业“亩产效益”综合评价工作已完成，并已充分征求企业意见。评价结果共分A类— 2 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（优先发展类）、B类（支持发展类）、C类（提升发展类）、D类（限制发展类）四类，现将评价结果予以公布。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附件:1、202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年度市中区规模以上工业企业“亩产效益”综合评价结果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5" w:firstLineChars="4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2、202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年度市中区规模以下工业企业“亩产效益”综合评价结果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righ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righ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righ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枣庄市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市中区人民政府办公室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（此文件公开发布）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sectPr>
          <w:footerReference r:id="rId3" w:type="default"/>
          <w:pgSz w:w="11906" w:h="16838"/>
          <w:pgMar w:top="1531" w:right="1644" w:bottom="1531" w:left="1644" w:header="851" w:footer="141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1</w:t>
      </w:r>
    </w:p>
    <w:tbl>
      <w:tblPr>
        <w:tblStyle w:val="5"/>
        <w:tblW w:w="843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6840"/>
        <w:gridCol w:w="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84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/>
              </w:rPr>
              <w:t>2023年度市中区规模以上工业企业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/>
              </w:rPr>
              <w:t>“亩产效益”综合评价结果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山东泰和科技股份有限公司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山东鼎盛电气设备有限公司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三维汉界机器（山东）股份有限公司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枣庄新远大装备制造有限公司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山东三维海容科技有限公司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山东鲁能力源电器设备有限公司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山东鑫泰水处理技术股份有限公司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山东东铁动力科技有限公司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山东乾蕴石英石科技有限公司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枣庄艾邦斯精密机械科技有限公司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山东红三叶钢结构工程有限公司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中建材光芯科技有限公司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山东轰轰智能机器人有限公司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山东鲁源电器设备有限公司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山东万邦赛诺康生化制药股份有限公司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枣庄泉石工贸有限公司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山东黄金太阳科技发展有限公司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枣庄市杰诺生物酶有限公司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山东康力医疗器械科技有限公司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山东中泉汇聚新型材料科技有限公司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山东兴安彩印有限公司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美安新能源（山东）有限公司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山东魔意科技创新有限公司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枣庄新中兴达善电子有限公司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山东刘岭铁矿有限公司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山东威斯特诺机电科技有限公司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枣庄众泰橡胶有限公司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山东正凯新材料股份有限公司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枣庄中汇混凝土有限公司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枣庄市沃丰水泥有限公司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8"/>
                <w:szCs w:val="28"/>
                <w:lang w:val="en-US" w:eastAsia="zh-CN"/>
              </w:rPr>
              <w:t>泉头集团枣庄市中区狮子山建筑石料用灰岩矿有限公司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泉头集团枣庄金桥旋窑水泥有限公司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枣庄市永利化工有限公司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山东泉为新能源科技有限公司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枣庄海扬中泰服装有限公司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枣庄中联水泥有限公司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山东海之杰纺织有限公司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山东安泰密封科技有限公司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海立新材料科技（山东）有限公司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山东朝旭食品有限公司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山东联大凯威实业发展有限公司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枣庄市永益新材料科技股份有限公司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山东中岩建材科技有限公司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山东星光再生资源有限公司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枣庄恒信精密机械股份有限公司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山东三信机械有限公司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枣庄金川汇传动机械有限公司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山东运达机床股份有限公司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枣庄市宝源服饰有限公司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枣庄市东博矿山机械设备有限公司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枣庄市广越金属制品有限公司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山东宝隆纺织印染有限公司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枣庄全鼎生物科技股份有限公司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山东宁康中药饮片股份有限公司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中建材光子科技有限公司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枣庄市兴源染整有限公司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山东中宝岩新材料科技有限公司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枣庄市金福顺食品有限公司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山东成通智能装备有限公司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思克奇食品科技（山东）有限公司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枣庄新远大实业有限公司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山东奥博尔新型材料科技有限公司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枣庄市锦丽华玻璃有限公司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山东铁正钢结构制造有限公司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山东保丽新型涂料有限公司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枣庄市赢川矿业有限公司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枣庄市富增新型建材有限公司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山东华企新型建材科技有限公司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枣庄市圣利达化工有限公司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枣庄市诚鑫达弹簧钢板有限公司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山东富泉纺织有限公司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枣庄市润之华纺织有限公司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山东兄弟包装印刷有限公司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枣庄坤宇塑业股份有限公司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山东宏岳石英石股份有限公司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枣庄金福莱克斯橡塑科技有限公司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枣庄祥盛电子股份有限公司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山东兄弟食品商贸有限公司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枣庄创佳新汇新材料有限公司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枣庄市荣盛机械制造有限公司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山东久旭生物科技有限公司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山东炜炜煤炭有限公司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山东金顺怡电子科技有限公司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枣庄市鲁光水泥有限公司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山东超越制衣股份有限公司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枣庄市华伟纺织股份有限公司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山东欣乐源染整有限公司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枣庄市天工精密机械有限公司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枣庄泰之源针纺股份有限公司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枣庄市国发工程材料有限公司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枣庄市隆源针织制衣有限公司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山东大工橡胶股份有限公司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氢力新材料（山东）有限公司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枣庄岩海新型材料科技有限公司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山东泰锐矿业有限公司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枣庄嘉曼服饰有限公司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枣庄崮山橡胶股份有限公司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枣庄增瑞服饰有限公司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枣庄市中岩建材有限公司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枣庄宽域建材有限公司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枣庄八木服饰有限公司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山东新象铝业有限公司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山东神润化纤有限公司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枣庄中联混凝土有限公司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山东石榴园水泥有限公司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枣庄龙翔针纺织品有限公司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枣庄宏时服饰有限公司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山东鑫汇霖食品有限公司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枣庄兴泉新型建材科技有限公司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枣庄市团发矿业有限公司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枣庄兴广纸业有限公司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枣庄中科化学有限公司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山东永义服饰有限公司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山东鲁之饮生物科技有限公司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枣庄市丽邦服装有限公司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枣庄市天一实业有限公司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山东东大动力科技有限公司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山东迈克特液压气动工程有限公司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枣庄通晟润东机械制造有限公司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枣庄市留庄煤业有限公司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伊德贝尔（山东）智家有限公司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山东平安亿佳建材股份有限公司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山东瑞立康生物技术有限公司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山东锦罗服装有限公司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枣庄利鑫玩具有限公司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枣庄聚能塑业有限公司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枣庄裕和针织品有限公司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山东华晟矿业有限公司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枣庄市安顺消防器材有限公司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润大食品科技（山东）有限公司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枣庄昊天机械制造有限公司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山东天之骄纺织科技有限公司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枣庄森泽实业有限公司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枣庄联鑫实业有限责任公司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枣庄福泰塑业有限公司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枣庄龙盛畜禽食品有限公司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山东宝利莱服饰有限公司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枣庄东方浩源化工股份有限公司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山东鲁瑞针织服饰有限公司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山东骏盛医疗科技有限公司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山东恒福玩具有限公司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山东腾翔能源科技发展有限公司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山东安泰防腐保温工程有限公司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枣庄佳誉制衣有限公司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枣庄兴和泰包装有限公司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枣庄市鲁王水泥制造有限公司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枣庄玺宝针织服装有限公司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枣庄国润纺织有限公司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枣庄伟龙智能科技有限公司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枣庄天时服饰有限公司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枣庄美丽亚针织制衣有限公司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枣庄德宝制衣股份有限公司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枣庄鹏翔服饰有限公司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枣庄市龙头科技电器有限公司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枣庄市嘉佳制衣有限公司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枣庄市成祥机械工程有限公司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枣庄锦绣针织制衣有限公司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158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山东衫客服饰股份有限公司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159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山东中力新型材料有限公司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枣庄跃顺新型建材有限公司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枣庄稳泰建材有限公司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山东维高纺织服装有限公司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枣庄市内丰面粉有限公司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枣庄恺恒服饰有限公司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枣庄乾丰服饰有限公司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枣庄世纪针纺有限公司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枣庄东方纺织有限公司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枣庄市宝隆针织制衣厂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山东中泰煤业集团有限公司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山东安厦新型建材科技有限公司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枣庄永冠针织品有限公司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枣庄市声源水泥有限公司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枣庄市仁洲建材有限公司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枣庄鑫钱隆服装股份有限公司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枣庄金禾再生资源有限公司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泉头集团瑞福新材料科技（枣庄）有限公司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山东佳程橡胶工业有限公司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枣庄晨伟服饰股份有限公司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枣庄星链服饰有限公司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枣庄璐鹏电子科技股份有限公司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山东志达生物科技有限公司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山东雅鑫服饰有限公司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枣庄市东涛化工技术有限公司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枣庄创丰纺织有限公司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山东科乐波电子有限公司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山东康伦智能科技有限公司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枣庄安兴水泥粉磨有限公司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D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2</w:t>
      </w:r>
    </w:p>
    <w:tbl>
      <w:tblPr>
        <w:tblStyle w:val="5"/>
        <w:tblW w:w="88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7109"/>
        <w:gridCol w:w="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8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2023年度市中区规模以下工业企业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“亩产效益”综合评价结果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枣庄远播彩色印刷有限公司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枣庄市万隆建材有限公司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枣庄市创佳交通筑路工程有限公司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枣庄市帛诚制衣有限公司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枣庄九星生物科技有限公司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淄博四海爆破工程有限公司枣庄分公司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枣庄福瑞德制衣有限公司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枣庄市佰海制衣有限公司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枣庄隆鑫制衣有限公司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山东力弘智能装备有限公司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枣庄市领先电气设备安装有限公司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枣庄市东杰服饰有限公司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山东东恒重工有限公司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枣庄市世诺建筑材料有限公司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枣庄锦利纺织有限公司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枣庄市鑫润泽矿用机械有限公司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枣庄联大密封材料有限公司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枣庄海宝服饰有限公司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山东悦胜五金制造有限公司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枣庄新中兴装备制造有限公司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枣庄中嘉服装有限公司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山东树突设备制造有限公司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中基丰科（山东）生物技术有限公司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枣庄硕凯精密模具有限公司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枣庄鑫龙制衣有限公司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枣庄东城机械制造有限公司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枣庄创越制冷设备有限公司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山东旭基智能科技有限公司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枣庄田缘服饰有限公司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枣庄嘉利达纺织股份有限公司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枣庄共立针织制衣有限公司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枣庄锦珩纺织品有限公司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枣庄汇隆制衣有限公司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山东韩玉机械制造有限公司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枣庄海纳科技有限公司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枣庄市博斯特纺织品有限公司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枣庄顺盈针织服饰有限公司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枣庄市志恒化工有限公司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山东石源新型建材有限公司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山东天源液压科技有限公司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枣庄永绅针织服装有限公司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枣庄冠恒针织制衣有限公司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枣庄市攀峰食品有限公司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枣庄海玲服饰有限公司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枣庄新天澳饮品有限公司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枣庄市达益服饰有限公司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枣庄木子针织制衣有限公司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山东蓝键食品科技有限公司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枣庄恒利服装有限公司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山东喜洋洋食品有限公司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枣庄市嘉泰服装股份有限公司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枣庄豪士曼骐骥制衣有限责任公司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枣庄市强泰智能装备有限公司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山东共润针织服装有限公司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枣庄市明泰纺织有限公司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山东镁格达饲料科技有限公司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枣庄宏盛针织制衣有限公司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枣庄环通再生资源科技有限公司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枣庄聚增机械有限公司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山东中和豆制品有限公司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枣庄好时制衣有限公司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枣庄华益服饰有限公司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枣庄鑫超针纺织有限公司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山东衣美瑞服饰有限公司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山东新维度智能制造有限公司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枣庄市金马五金机电有限公司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枣庄市万泉制衣有限公司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山东龙业食品股份有限公司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山东三人行装配式建筑科技有限责任公司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枣庄金和纺织有限公司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山东涂瑞新材料有限公司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中海生物技术（枣庄）有限公司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枣庄市三星工贸有限公司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枣庄辰钰包装材料有限公司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枣庄嘉豪制衣有限公司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枣庄友祥服饰有限公司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枣庄峻源针织制衣有限公司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山东金田服饰国际商贸有限公司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枣庄市千巧针织有限公司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枣庄得健服饰有限公司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枣庄龙豪针织制衣有限公司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山东美凯龙门窗有限公司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山东旺承模塑有限公司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枣庄鑫茂服装有限公司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枣庄市同玺服饰有限公司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枣庄市鲁钰服饰有限公司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枣庄宏升针织印花有限公司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枣庄森泰服饰有限公司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枣庄聚友金属制品有限公司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山东众鑫自动化设备有限公司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枣庄新宇服饰有限公司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枣庄欧美亚服饰有限公司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枣庄市鲁王水泥制造有限公司新型建材分公司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枣庄市恒旭物资有限公司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枣庄市宏祥针织品股份有限公司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枣庄德源制衣有限公司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枣庄龙兴机床有限公司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山东谷仁生物科技有限公司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枣庄市复粮包装机械有限公司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枣庄市市中区华恩机械模具有限公司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枣庄市诚迅纺织品有限公司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枣庄祥润泡花碱有限公司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枣庄永旭针织厂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枣庄润丰木材加工厂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北京航玻新材料技术有限公司枣庄分公司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枣庄市金圣高科硅业有限公司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枣庄汉派服饰股份有限公司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枣庄市崮联新型建材有限公司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山东科晶玻璃有限公司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枣庄瑞龙纺织品有限公司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枣庄双扬服装有限公司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枣庄宜诺纸制品有限公司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枣庄屾一机械科技有限公司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枣庄瑞中宝石晶体材料有限责任公司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枣庄铭新精密模具有限公司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山东申泰建材科技有限公司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枣庄市海杰服饰有限公司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山东华都板材集团有限公司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枣庄匠作成衣有限公司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枣庄市凯瑞制衣有限公司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枣庄市舒宝针纺有限公司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山东叁润新型建材科技有限公司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枣庄芬达针纺有限公司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枣庄奥森乐器有限公司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枣庄市银光特种钢有限公司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山东神盾环保科技有限公司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枣庄市顺凯制衣有限公司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山东福凯新材料科技有限公司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山东鸿丰电力装备科技有限公司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山东鲁彩印刷有限公司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翼彩（山东）环保科技有限公司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枣庄雪佛兰服饰有限公司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枣庄蓝弘服装有限公司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山东鼎宇雕塑艺术有限公司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枣庄派克液压机械有限公司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枣庄市中区鑫通水泥机械厂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枣庄市慧天美亚保温节能建材有限公司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枣庄恒腾针织制衣有限公司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枣庄千刀绣服装有限公司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枣庄木子建材有限公司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枣庄佰味轩生态农业科技有限公司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枣庄永恒服饰有限公司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枣庄雷克机械有限公司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山东华都建材有限公司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山东太极龙塑胶科技有限公司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枣庄市赛远泡沫制品有限公司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山东森之华木业股份有限公司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山东鸿泰印染有限公司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山东安德顺新型建材有限公司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山东雨阳食品有限公司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枣庄恒鑫矿业有限公司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枣庄天彩服装有限公司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枣庄昊宇针织制衣有限公司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枣庄金斯针织品有限公司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枣庄市通莹针织有限公司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枣庄市开德金属制品有限公司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山东万德智能装备有限公司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枣庄沐祥针织有限公司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枣庄天润食品饮料有限公司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山东欧酷制冷科技有限公司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山东瀚林印务有限公司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枣庄市正彩印花有限公司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枣庄锋源新型建材有限公司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山东景耀机电设备有限公司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枣庄飞亚针织品有限公司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枣庄恒拓服饰有限公司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山东谷麦多生物科技有限公司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枣庄市志远纺织印花有限公司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枣庄市正邦新型建材有限公司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山东保榆电力有限公司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枣庄智美优家家居有限公司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枣庄市裕隆针织有限公司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枣庄鑫金石再生资源有限公司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枣庄市森宇玩具礼品有限公司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康那生物技术（山东）有限公司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枣庄泽宇制衣有限公司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枣庄玉立石英石科技有限公司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山东景钰家具有限公司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山东丞诺食品有限公司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枣庄三鑫电子有限公司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枣庄鑫泰源食品有限公司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山东金安军泰包装科技有限公司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枣庄鑫宝机械安装有限公司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枣庄市政弘伟建材有限公司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枣庄雷响制衣有限公司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枣庄康龙服饰有限公司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枣庄天旭纺织品有限公司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山东金厦新材料有限公司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枣庄同益服饰有限公司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枣庄市浩龙针织制衣有限公司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山东盛基生物科技有限公司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枣庄新立装饰有限公司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枣庄一德服饰有限公司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枣庄冠龙机械有限公司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山东中俊混凝土有限公司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枣庄宝盈纸业有限公司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枣庄市隆源机械有限公司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枣庄祥誉针织制衣有限公司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枣庄市中区强盛机械设备制造厂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山东皇源针织品有限公司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山东信天宠物食品有限公司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山东衫豪纺织有限公司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山东祥海机械有限公司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枣庄市同发环保技术有限公司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枣庄祥福玩具有限公司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枣庄超时针织制衣有限公司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海斯凯尔（山东）医学科技有限公司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枣庄市晟宇针织服饰有限公司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枣庄元宏机械制造有限公司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枣庄彤晗建材有限公司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枣庄市彩生印花有限公司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枣庄嘉腾针织有限公司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山东熔麟新型材料有限公司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枣庄力拓重工机械制造有限责任公司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山东挡不住食品有限公司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山东澳进饮料有限公司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山东省津川食品科技有限公司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枣庄云达制衣有限公司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枣庄市塑造塑业有限公司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枣庄市怡佳纸业有限公司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山东欧麦多食品有限公司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山东乐贝尔生物科技有限公司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枣庄铭美针纺织品有限公司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枣庄市金奇丽建材有限公司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枣庄嘉慧服饰有限公司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枣庄市钧宇船舶配套设备有限公司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枣庄市晶诺石英石科技有限公司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山东农超汇生物科技有限公司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枣庄秀润服饰有限公司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山东玉诺石英石科技有限公司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枣庄晨硕新材料科技有限公司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枣庄恒亚服饰有限公司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山东华航包装有限公司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枣庄双河玻璃制品有限公司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枣庄润昌制线厂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山东晨惠特种纸业有限公司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山东山洋包装材料有限公司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山东高牧卫浴有限公司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山东中宝食品有限公司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枣庄市谨瑞制衣有限公司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枣庄市长泽乳业有限公司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枣庄润乾石英石科技有限公司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枣庄市力剑装饰材料有限公司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枣庄市鑫垚机械设备有限公司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山东美洋洋食品有限公司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枣庄标新食品有限公司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枣庄市远宏生物制品有限公司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枣庄盈彩服饰有限公司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山东谷粮多生物科技有限公司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枣庄市弘恒电力设备有限公司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山东中汇建坤新型建材有限公司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枣庄市偕辰食品有限公司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山东中科智造医疗器械科技有限公司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哈尔滨乐普实业有限公司枣庄分公司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山东屾谷生物科技有限公司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枣庄市深之味食品有限公司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枣庄市宏润石英石有限公司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环汉（山东）智能制造有限公司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山东由甲食品有限公司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山东爱妮食品科技有限公司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枣庄金号家具有限公司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枣庄正乾针纺织品有限公司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枣庄市益硕建材有限公司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山东千杯少酒业有限公司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枣庄市海明玻璃有限公司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枣庄旭通新型建材有限公司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枣庄市衫彩纺织印染有限公司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中建材（浙江）材料科技有限公司山东分公司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枣庄市丰隆食品有限公司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枣庄祥正金属材料有限公司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枣庄和颜木业有限公司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山东曾起建材有限公司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枣庄超强再生资源有限公司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枣庄市棉之秀服装加工厂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枣庄市和庆祥建材有限公司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枣庄市申联石英石科技有限公司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枣庄冠鲁塑料制品有限公司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枣庄市鼎盛家俱有限公司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枣庄嘉意针织服饰有限公司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枣庄市同发脱硫粉剂厂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山东金润富纺织有限公司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枣庄吴老五食品有限公司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山东亿佳石英开发股份有限公司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枣庄达亿园食品饮料有限公司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枣庄福旺食品有限公司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枣庄群立传动机械有限公司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枣庄市市中区鸿腾铸钢机械加工厂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枣庄市东照建材有限公司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枣庄迈拓建材有限公司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枣庄市鑫彦塑料制品有限公司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枣庄德芙瑞特针织服装股份有限公司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枣庄威益福建材有限公司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枣庄市玮晟石英石科技有限公司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枣庄天安门窗新型建材有限公司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枣庄中盛矿业有限公司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枣庄市万里车业有限公司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枣庄市富发针纺有限公司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枣庄际顶矿山机械有限公司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山东远鸿矿业有限公司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山东枫韵高分子材料有限公司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sectPr>
      <w:footerReference r:id="rId4" w:type="default"/>
      <w:pgSz w:w="11906" w:h="16838"/>
      <w:pgMar w:top="1644" w:right="1644" w:bottom="1644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MTY1ZTJlOGE5OTNkOTcwYTBhODI1M2YzOTI5MDQifQ=="/>
  </w:docVars>
  <w:rsids>
    <w:rsidRoot w:val="00172A27"/>
    <w:rsid w:val="01091A1B"/>
    <w:rsid w:val="01455390"/>
    <w:rsid w:val="05FF733D"/>
    <w:rsid w:val="073D2C5C"/>
    <w:rsid w:val="08B1373D"/>
    <w:rsid w:val="09F064E7"/>
    <w:rsid w:val="0B82405D"/>
    <w:rsid w:val="0EC266A4"/>
    <w:rsid w:val="116D6BB7"/>
    <w:rsid w:val="1206387C"/>
    <w:rsid w:val="13BE777C"/>
    <w:rsid w:val="142A5EAD"/>
    <w:rsid w:val="15C72D1A"/>
    <w:rsid w:val="1672463E"/>
    <w:rsid w:val="196A1E12"/>
    <w:rsid w:val="1A40056B"/>
    <w:rsid w:val="1BAB6FF2"/>
    <w:rsid w:val="1F220A99"/>
    <w:rsid w:val="1F785F5C"/>
    <w:rsid w:val="205B4045"/>
    <w:rsid w:val="245A75A9"/>
    <w:rsid w:val="24E71FB0"/>
    <w:rsid w:val="26EA6341"/>
    <w:rsid w:val="29C0232E"/>
    <w:rsid w:val="2C7A7A8D"/>
    <w:rsid w:val="31205D88"/>
    <w:rsid w:val="31BE4BB7"/>
    <w:rsid w:val="31D67EB0"/>
    <w:rsid w:val="31DB695A"/>
    <w:rsid w:val="37350A29"/>
    <w:rsid w:val="3B1E1598"/>
    <w:rsid w:val="3C794B1B"/>
    <w:rsid w:val="3E050FDC"/>
    <w:rsid w:val="3F4106E4"/>
    <w:rsid w:val="40F3752E"/>
    <w:rsid w:val="42843695"/>
    <w:rsid w:val="42950D8A"/>
    <w:rsid w:val="43095949"/>
    <w:rsid w:val="43CF6B92"/>
    <w:rsid w:val="445350CD"/>
    <w:rsid w:val="474E2621"/>
    <w:rsid w:val="4AB50890"/>
    <w:rsid w:val="4B9D320F"/>
    <w:rsid w:val="4C4E7520"/>
    <w:rsid w:val="4E4D3B9A"/>
    <w:rsid w:val="50430F38"/>
    <w:rsid w:val="516C419D"/>
    <w:rsid w:val="5BD3501A"/>
    <w:rsid w:val="603D3FA4"/>
    <w:rsid w:val="675A28AE"/>
    <w:rsid w:val="69371308"/>
    <w:rsid w:val="6C9003BD"/>
    <w:rsid w:val="6D1F1F80"/>
    <w:rsid w:val="6E3C7C78"/>
    <w:rsid w:val="6E5066C9"/>
    <w:rsid w:val="6E96732F"/>
    <w:rsid w:val="70F61965"/>
    <w:rsid w:val="727260F8"/>
    <w:rsid w:val="799356A1"/>
    <w:rsid w:val="7A34058D"/>
    <w:rsid w:val="7A397070"/>
    <w:rsid w:val="7D24527D"/>
    <w:rsid w:val="7D8F17D6"/>
    <w:rsid w:val="7EAD2EE4"/>
    <w:rsid w:val="7FBE4DEA"/>
    <w:rsid w:val="7FC7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31"/>
    <w:basedOn w:val="7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9">
    <w:name w:val="font2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0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9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61</Pages>
  <Words>37247</Words>
  <Characters>39459</Characters>
  <Lines>0</Lines>
  <Paragraphs>0</Paragraphs>
  <TotalTime>23</TotalTime>
  <ScaleCrop>false</ScaleCrop>
  <LinksUpToDate>false</LinksUpToDate>
  <CharactersWithSpaces>39474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2023-05-29T06:53:00Z</dcterms:created>
  <dc:creator>高辛培</dc:creator>
  <cp:lastModifiedBy>lirong</cp:lastModifiedBy>
  <cp:lastPrinted>2023-05-29T07:14:00Z</cp:lastPrinted>
  <dcterms:modified xsi:type="dcterms:W3CDTF">2024-09-26T00:48:05Z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60A30B8802ED45A9B73DA2277C4FF421_13</vt:lpwstr>
  </property>
</Properties>
</file>